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D8617" w14:textId="77777777" w:rsidR="00344638" w:rsidRPr="00344638" w:rsidRDefault="00344638" w:rsidP="00344638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344638">
        <w:rPr>
          <w:rFonts w:ascii="Times New Roman" w:hAnsi="Times New Roman" w:cs="Times New Roman"/>
          <w:b/>
          <w:bCs/>
          <w:sz w:val="36"/>
          <w:szCs w:val="36"/>
        </w:rPr>
        <w:t xml:space="preserve">Meddelelse af forløb af generalforsamling i Investeringsforeningen </w:t>
      </w:r>
      <w:proofErr w:type="spellStart"/>
      <w:r w:rsidRPr="00344638">
        <w:rPr>
          <w:rFonts w:ascii="Times New Roman" w:hAnsi="Times New Roman" w:cs="Times New Roman"/>
          <w:b/>
          <w:bCs/>
          <w:sz w:val="36"/>
          <w:szCs w:val="36"/>
        </w:rPr>
        <w:t>PortfolioManager</w:t>
      </w:r>
      <w:proofErr w:type="spellEnd"/>
    </w:p>
    <w:p w14:paraId="2784C202" w14:textId="77777777" w:rsidR="00344638" w:rsidRPr="009E1E6D" w:rsidRDefault="00344638" w:rsidP="003446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da-DK"/>
        </w:rPr>
      </w:pPr>
      <w:r w:rsidRPr="009E1E6D">
        <w:rPr>
          <w:rFonts w:ascii="Arial" w:eastAsia="Times New Roman" w:hAnsi="Arial" w:cs="Arial"/>
          <w:color w:val="000000"/>
          <w:lang w:eastAsia="da-DK"/>
        </w:rPr>
        <w:t xml:space="preserve">Investeringsforeningen </w:t>
      </w:r>
      <w:proofErr w:type="spellStart"/>
      <w:r w:rsidRPr="009E1E6D">
        <w:rPr>
          <w:rFonts w:ascii="Arial" w:eastAsia="Times New Roman" w:hAnsi="Arial" w:cs="Arial"/>
          <w:color w:val="000000"/>
          <w:lang w:eastAsia="da-DK"/>
        </w:rPr>
        <w:t>PortfolioManager</w:t>
      </w:r>
      <w:proofErr w:type="spellEnd"/>
      <w:r w:rsidRPr="009E1E6D">
        <w:rPr>
          <w:rFonts w:ascii="Arial" w:eastAsia="Times New Roman" w:hAnsi="Arial" w:cs="Arial"/>
          <w:color w:val="000000"/>
          <w:lang w:eastAsia="da-DK"/>
        </w:rPr>
        <w:t xml:space="preserve"> har i dag den 26. april 2019 afholdt ordinær generalforsamling i henhold til tidligere offentliggjort dagsorden.</w:t>
      </w:r>
    </w:p>
    <w:p w14:paraId="2B1386A4" w14:textId="77777777" w:rsidR="00344638" w:rsidRPr="009E1E6D" w:rsidRDefault="00344638" w:rsidP="003446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da-DK"/>
        </w:rPr>
      </w:pPr>
      <w:r w:rsidRPr="009E1E6D">
        <w:rPr>
          <w:rFonts w:ascii="Arial" w:eastAsia="Times New Roman" w:hAnsi="Arial" w:cs="Arial"/>
          <w:color w:val="000000"/>
          <w:lang w:eastAsia="da-DK"/>
        </w:rPr>
        <w:t>På generalforsamlingen blev bestyrelsens beretning for det forløbne år taget til efterretning og årsrapporten for 2018 blev godkendt.</w:t>
      </w:r>
    </w:p>
    <w:p w14:paraId="27211919" w14:textId="77777777" w:rsidR="00344638" w:rsidRPr="009E1E6D" w:rsidRDefault="00344638" w:rsidP="003446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da-DK"/>
        </w:rPr>
      </w:pPr>
      <w:r w:rsidRPr="009E1E6D">
        <w:rPr>
          <w:rFonts w:ascii="Arial" w:eastAsia="Times New Roman" w:hAnsi="Arial" w:cs="Arial"/>
          <w:color w:val="000000"/>
          <w:lang w:eastAsia="da-DK"/>
        </w:rPr>
        <w:t>Bestyrelsesmedlemmernes honorar for 2019 blev godkendt.</w:t>
      </w:r>
    </w:p>
    <w:p w14:paraId="3BCC8D8D" w14:textId="77777777" w:rsidR="00344638" w:rsidRPr="009E1E6D" w:rsidRDefault="00344638" w:rsidP="003446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da-DK"/>
        </w:rPr>
      </w:pPr>
      <w:r w:rsidRPr="009E1E6D">
        <w:rPr>
          <w:rFonts w:ascii="Arial" w:eastAsia="Times New Roman" w:hAnsi="Arial" w:cs="Arial"/>
          <w:color w:val="000000"/>
          <w:lang w:eastAsia="da-DK"/>
        </w:rPr>
        <w:t>På generalforsamlingen blev direktør Torben Knappe og direktør Jacob Buss genvalgt til bestyrelsen. Direktør Thomas Einfeldt blev valgt som nyt medlem af bestyrelsen.</w:t>
      </w:r>
    </w:p>
    <w:p w14:paraId="315F4047" w14:textId="77777777" w:rsidR="00344638" w:rsidRPr="009E1E6D" w:rsidRDefault="00344638" w:rsidP="003446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da-DK"/>
        </w:rPr>
      </w:pPr>
      <w:r w:rsidRPr="009E1E6D">
        <w:rPr>
          <w:rFonts w:ascii="Arial" w:eastAsia="Times New Roman" w:hAnsi="Arial" w:cs="Arial"/>
          <w:color w:val="000000"/>
          <w:lang w:eastAsia="da-DK"/>
        </w:rPr>
        <w:t xml:space="preserve">På generalforsamlingen blev </w:t>
      </w:r>
      <w:proofErr w:type="spellStart"/>
      <w:r w:rsidRPr="009E1E6D">
        <w:rPr>
          <w:rFonts w:ascii="Arial" w:eastAsia="Times New Roman" w:hAnsi="Arial" w:cs="Arial"/>
          <w:color w:val="000000"/>
          <w:lang w:eastAsia="da-DK"/>
        </w:rPr>
        <w:t>PricewaterhouseCoopers</w:t>
      </w:r>
      <w:proofErr w:type="spellEnd"/>
      <w:r w:rsidRPr="009E1E6D">
        <w:rPr>
          <w:rFonts w:ascii="Arial" w:eastAsia="Times New Roman" w:hAnsi="Arial" w:cs="Arial"/>
          <w:color w:val="000000"/>
          <w:lang w:eastAsia="da-DK"/>
        </w:rPr>
        <w:t>, Statsautoriseret Revisionspartnerselskab genvalgt som foreningens revisionsselskab.</w:t>
      </w:r>
    </w:p>
    <w:p w14:paraId="2E31A668" w14:textId="77777777" w:rsidR="00344638" w:rsidRPr="009E1E6D" w:rsidRDefault="00344638" w:rsidP="003446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da-DK"/>
        </w:rPr>
      </w:pPr>
      <w:r w:rsidRPr="009E1E6D">
        <w:rPr>
          <w:rFonts w:ascii="Arial" w:eastAsia="Times New Roman" w:hAnsi="Arial" w:cs="Arial"/>
          <w:color w:val="000000"/>
          <w:lang w:eastAsia="da-DK"/>
        </w:rPr>
        <w:t>Bestyrelsen konstituerede sig efterfølgende med direktør Torben Knappe som formand og med direktør Thomas Einfeldt som næstformand.</w:t>
      </w:r>
    </w:p>
    <w:p w14:paraId="41C9A99D" w14:textId="77777777" w:rsidR="00344638" w:rsidRPr="009E1E6D" w:rsidRDefault="00344638" w:rsidP="003446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da-DK"/>
        </w:rPr>
      </w:pPr>
      <w:r w:rsidRPr="009E1E6D">
        <w:rPr>
          <w:rFonts w:ascii="Arial" w:eastAsia="Times New Roman" w:hAnsi="Arial" w:cs="Arial"/>
          <w:color w:val="000000"/>
          <w:lang w:eastAsia="da-DK"/>
        </w:rPr>
        <w:t>Eventuelle henvendelser vedrørende denne meddelelse kan rettes til adm. direktør Lars Louw Pedersen tlf. 38 42 21 42.</w:t>
      </w:r>
    </w:p>
    <w:p w14:paraId="707CD0F6" w14:textId="77777777" w:rsidR="00344638" w:rsidRPr="009E1E6D" w:rsidRDefault="00344638" w:rsidP="003446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da-DK"/>
        </w:rPr>
      </w:pPr>
      <w:r w:rsidRPr="009E1E6D">
        <w:rPr>
          <w:rFonts w:ascii="Arial" w:eastAsia="Times New Roman" w:hAnsi="Arial" w:cs="Arial"/>
          <w:color w:val="000000"/>
          <w:lang w:eastAsia="da-DK"/>
        </w:rPr>
        <w:t>Venlig hilsen</w:t>
      </w:r>
    </w:p>
    <w:p w14:paraId="7F6960E7" w14:textId="77777777" w:rsidR="00344638" w:rsidRPr="009E1E6D" w:rsidRDefault="00344638" w:rsidP="003446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da-DK"/>
        </w:rPr>
      </w:pPr>
      <w:r w:rsidRPr="009E1E6D">
        <w:rPr>
          <w:rFonts w:ascii="Arial" w:eastAsia="Times New Roman" w:hAnsi="Arial" w:cs="Arial"/>
          <w:color w:val="000000"/>
          <w:lang w:eastAsia="da-DK"/>
        </w:rPr>
        <w:t>Investeringsforvaltningsselskabet Fundmarket A/S</w:t>
      </w:r>
    </w:p>
    <w:p w14:paraId="08B781B8" w14:textId="77777777" w:rsidR="00344638" w:rsidRPr="009E1E6D" w:rsidRDefault="00344638" w:rsidP="003446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da-DK"/>
        </w:rPr>
      </w:pPr>
      <w:r w:rsidRPr="009E1E6D">
        <w:rPr>
          <w:rFonts w:ascii="Arial" w:eastAsia="Times New Roman" w:hAnsi="Arial" w:cs="Arial"/>
          <w:color w:val="000000"/>
          <w:lang w:eastAsia="da-DK"/>
        </w:rPr>
        <w:t>Lars Louw Pedersen</w:t>
      </w:r>
    </w:p>
    <w:p w14:paraId="765D5231" w14:textId="77777777" w:rsidR="006E4FD6" w:rsidRDefault="00344638"/>
    <w:sectPr w:rsidR="006E4FD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638"/>
    <w:rsid w:val="00344638"/>
    <w:rsid w:val="003977EF"/>
    <w:rsid w:val="00F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FA9898"/>
  <w15:chartTrackingRefBased/>
  <w15:docId w15:val="{530A5FF2-9D2E-4029-9957-52F0E8C3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63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914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Kløjgaard</dc:creator>
  <cp:keywords/>
  <dc:description/>
  <cp:lastModifiedBy>Tobias Kløjgaard</cp:lastModifiedBy>
  <cp:revision>1</cp:revision>
  <dcterms:created xsi:type="dcterms:W3CDTF">2021-12-27T10:11:00Z</dcterms:created>
  <dcterms:modified xsi:type="dcterms:W3CDTF">2021-12-27T10:12:00Z</dcterms:modified>
</cp:coreProperties>
</file>